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86B5B" w14:textId="39D9E770" w:rsidR="004709FB" w:rsidRDefault="009A4948" w:rsidP="009A4948">
      <w:pPr>
        <w:jc w:val="center"/>
      </w:pPr>
      <w:r>
        <w:rPr>
          <w:noProof/>
        </w:rPr>
        <w:drawing>
          <wp:inline distT="0" distB="0" distL="0" distR="0" wp14:anchorId="5E910E32" wp14:editId="0D8B737B">
            <wp:extent cx="2258291" cy="67593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0909" cy="682708"/>
                    </a:xfrm>
                    <a:prstGeom prst="rect">
                      <a:avLst/>
                    </a:prstGeom>
                    <a:noFill/>
                    <a:ln>
                      <a:noFill/>
                    </a:ln>
                  </pic:spPr>
                </pic:pic>
              </a:graphicData>
            </a:graphic>
          </wp:inline>
        </w:drawing>
      </w:r>
    </w:p>
    <w:p w14:paraId="77907E8A" w14:textId="7D535F94" w:rsidR="009A4948" w:rsidRDefault="009A4948" w:rsidP="009A4948">
      <w:pPr>
        <w:jc w:val="center"/>
      </w:pPr>
    </w:p>
    <w:p w14:paraId="02869CE4" w14:textId="63186844" w:rsidR="009A4948" w:rsidRPr="009A4948" w:rsidRDefault="009A4948" w:rsidP="009A4948">
      <w:pPr>
        <w:jc w:val="center"/>
        <w:rPr>
          <w:sz w:val="28"/>
          <w:szCs w:val="28"/>
          <w:u w:val="single"/>
        </w:rPr>
      </w:pPr>
      <w:r w:rsidRPr="009A4948">
        <w:rPr>
          <w:sz w:val="28"/>
          <w:szCs w:val="28"/>
          <w:u w:val="single"/>
        </w:rPr>
        <w:t>COMUNICATO STAMPA</w:t>
      </w:r>
    </w:p>
    <w:p w14:paraId="3A64E0DB" w14:textId="3E9ADC66" w:rsidR="009A4948" w:rsidRDefault="009A4948" w:rsidP="009A4948">
      <w:pPr>
        <w:jc w:val="center"/>
        <w:rPr>
          <w:b/>
          <w:bCs/>
          <w:sz w:val="36"/>
          <w:szCs w:val="36"/>
        </w:rPr>
      </w:pPr>
      <w:r w:rsidRPr="009A4948">
        <w:rPr>
          <w:b/>
          <w:bCs/>
          <w:sz w:val="36"/>
          <w:szCs w:val="36"/>
        </w:rPr>
        <w:t>Il Bravo Caffè riparte con una serata all’insegna del jazz</w:t>
      </w:r>
    </w:p>
    <w:p w14:paraId="56060B5F" w14:textId="40EF1EF1" w:rsidR="009A4948" w:rsidRPr="009A4948" w:rsidRDefault="009A4948" w:rsidP="009A4948">
      <w:pPr>
        <w:rPr>
          <w:b/>
          <w:bCs/>
          <w:sz w:val="24"/>
          <w:szCs w:val="24"/>
        </w:rPr>
      </w:pPr>
    </w:p>
    <w:p w14:paraId="3082DED1" w14:textId="7085259B" w:rsidR="009A4948" w:rsidRDefault="00EB5EC6" w:rsidP="009A4948">
      <w:pPr>
        <w:jc w:val="center"/>
        <w:rPr>
          <w:b/>
          <w:bCs/>
          <w:sz w:val="36"/>
          <w:szCs w:val="36"/>
        </w:rPr>
      </w:pPr>
      <w:r>
        <w:rPr>
          <w:b/>
          <w:bCs/>
          <w:noProof/>
          <w:sz w:val="36"/>
          <w:szCs w:val="36"/>
        </w:rPr>
        <w:drawing>
          <wp:inline distT="0" distB="0" distL="0" distR="0" wp14:anchorId="41204183" wp14:editId="1CA4724F">
            <wp:extent cx="2423711" cy="3432563"/>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5556" cy="3449338"/>
                    </a:xfrm>
                    <a:prstGeom prst="rect">
                      <a:avLst/>
                    </a:prstGeom>
                    <a:noFill/>
                    <a:ln>
                      <a:noFill/>
                    </a:ln>
                  </pic:spPr>
                </pic:pic>
              </a:graphicData>
            </a:graphic>
          </wp:inline>
        </w:drawing>
      </w:r>
    </w:p>
    <w:p w14:paraId="69DCD9A3" w14:textId="3617D569" w:rsidR="009A4948" w:rsidRPr="00DF4CF8" w:rsidRDefault="009A4948" w:rsidP="009A4948">
      <w:pPr>
        <w:jc w:val="center"/>
        <w:rPr>
          <w:b/>
          <w:bCs/>
          <w:sz w:val="24"/>
          <w:szCs w:val="24"/>
        </w:rPr>
      </w:pPr>
    </w:p>
    <w:p w14:paraId="4B62E6CC" w14:textId="50A430D4" w:rsidR="009A4948" w:rsidRPr="00DF4CF8" w:rsidRDefault="009A4948" w:rsidP="009A4948">
      <w:pPr>
        <w:jc w:val="center"/>
        <w:rPr>
          <w:b/>
          <w:bCs/>
          <w:sz w:val="28"/>
          <w:szCs w:val="28"/>
        </w:rPr>
      </w:pPr>
      <w:r w:rsidRPr="00DF4CF8">
        <w:rPr>
          <w:b/>
          <w:bCs/>
          <w:sz w:val="28"/>
          <w:szCs w:val="28"/>
        </w:rPr>
        <w:t>Giovedì 11 giugno – ore 21.00</w:t>
      </w:r>
    </w:p>
    <w:p w14:paraId="45F20F74" w14:textId="49BAAD21" w:rsidR="009A4948" w:rsidRPr="00DF4CF8" w:rsidRDefault="009A4948" w:rsidP="009A4948">
      <w:pPr>
        <w:jc w:val="center"/>
        <w:rPr>
          <w:b/>
          <w:bCs/>
          <w:sz w:val="28"/>
          <w:szCs w:val="28"/>
        </w:rPr>
      </w:pPr>
      <w:r w:rsidRPr="00DF4CF8">
        <w:rPr>
          <w:b/>
          <w:bCs/>
          <w:sz w:val="28"/>
          <w:szCs w:val="28"/>
        </w:rPr>
        <w:t>Bravo Caffè</w:t>
      </w:r>
    </w:p>
    <w:p w14:paraId="3DEA4B83" w14:textId="4D8B9B64" w:rsidR="009A4948" w:rsidRDefault="009A4948" w:rsidP="00DF4CF8">
      <w:pPr>
        <w:jc w:val="center"/>
        <w:rPr>
          <w:sz w:val="28"/>
          <w:szCs w:val="28"/>
        </w:rPr>
      </w:pPr>
      <w:r w:rsidRPr="00DF4CF8">
        <w:rPr>
          <w:sz w:val="28"/>
          <w:szCs w:val="28"/>
        </w:rPr>
        <w:t>Via Mascarella 1, Bologna</w:t>
      </w:r>
    </w:p>
    <w:p w14:paraId="7FD51D5F" w14:textId="77777777" w:rsidR="00DF4CF8" w:rsidRPr="00DF4CF8" w:rsidRDefault="00DF4CF8" w:rsidP="00DF4CF8">
      <w:pPr>
        <w:jc w:val="center"/>
        <w:rPr>
          <w:sz w:val="28"/>
          <w:szCs w:val="28"/>
        </w:rPr>
      </w:pPr>
    </w:p>
    <w:p w14:paraId="47213CB3" w14:textId="1579C55F" w:rsidR="009A4948" w:rsidRDefault="009A4948" w:rsidP="009A4948">
      <w:pPr>
        <w:jc w:val="both"/>
        <w:rPr>
          <w:sz w:val="28"/>
          <w:szCs w:val="28"/>
        </w:rPr>
      </w:pPr>
      <w:r w:rsidRPr="00DF4CF8">
        <w:rPr>
          <w:b/>
          <w:bCs/>
          <w:sz w:val="28"/>
          <w:szCs w:val="28"/>
        </w:rPr>
        <w:t>La magia della musica dal vivo riparte dopo il lockdown dal Bravo Caffè di Bologna.</w:t>
      </w:r>
      <w:r>
        <w:rPr>
          <w:sz w:val="28"/>
          <w:szCs w:val="28"/>
        </w:rPr>
        <w:t xml:space="preserve"> </w:t>
      </w:r>
      <w:r w:rsidRPr="00DF4CF8">
        <w:rPr>
          <w:b/>
          <w:bCs/>
          <w:sz w:val="28"/>
          <w:szCs w:val="28"/>
        </w:rPr>
        <w:t>Giovedì 11 giugno</w:t>
      </w:r>
      <w:r w:rsidR="00DF4CF8">
        <w:rPr>
          <w:sz w:val="28"/>
          <w:szCs w:val="28"/>
        </w:rPr>
        <w:t xml:space="preserve"> </w:t>
      </w:r>
      <w:r w:rsidR="00DF4CF8" w:rsidRPr="00DF4CF8">
        <w:rPr>
          <w:b/>
          <w:bCs/>
          <w:sz w:val="28"/>
          <w:szCs w:val="28"/>
        </w:rPr>
        <w:t>2020</w:t>
      </w:r>
      <w:r w:rsidRPr="00DF4CF8">
        <w:rPr>
          <w:b/>
          <w:bCs/>
          <w:sz w:val="28"/>
          <w:szCs w:val="28"/>
        </w:rPr>
        <w:t xml:space="preserve"> </w:t>
      </w:r>
      <w:r>
        <w:rPr>
          <w:sz w:val="28"/>
          <w:szCs w:val="28"/>
        </w:rPr>
        <w:t xml:space="preserve">è la volta del </w:t>
      </w:r>
      <w:r w:rsidRPr="00DF4CF8">
        <w:rPr>
          <w:b/>
          <w:bCs/>
          <w:sz w:val="28"/>
          <w:szCs w:val="28"/>
        </w:rPr>
        <w:t>jazz</w:t>
      </w:r>
      <w:r>
        <w:rPr>
          <w:sz w:val="28"/>
          <w:szCs w:val="28"/>
        </w:rPr>
        <w:t xml:space="preserve"> con l</w:t>
      </w:r>
      <w:r w:rsidR="0035108C">
        <w:rPr>
          <w:sz w:val="28"/>
          <w:szCs w:val="28"/>
        </w:rPr>
        <w:t>’accompagnamento musicale</w:t>
      </w:r>
      <w:r>
        <w:rPr>
          <w:sz w:val="28"/>
          <w:szCs w:val="28"/>
        </w:rPr>
        <w:t xml:space="preserve"> di alcuni musicisti locali</w:t>
      </w:r>
      <w:r w:rsidR="00DF4CF8">
        <w:rPr>
          <w:sz w:val="28"/>
          <w:szCs w:val="28"/>
        </w:rPr>
        <w:t xml:space="preserve"> molto apprezzati</w:t>
      </w:r>
      <w:r>
        <w:rPr>
          <w:sz w:val="28"/>
          <w:szCs w:val="28"/>
        </w:rPr>
        <w:t xml:space="preserve">: il giovane </w:t>
      </w:r>
      <w:r w:rsidRPr="00DF4CF8">
        <w:rPr>
          <w:b/>
          <w:bCs/>
          <w:sz w:val="28"/>
          <w:szCs w:val="28"/>
        </w:rPr>
        <w:t>Francesco Cavestri</w:t>
      </w:r>
      <w:r>
        <w:rPr>
          <w:sz w:val="28"/>
          <w:szCs w:val="28"/>
        </w:rPr>
        <w:t xml:space="preserve"> al piano, </w:t>
      </w:r>
      <w:r w:rsidRPr="00DF4CF8">
        <w:rPr>
          <w:b/>
          <w:bCs/>
          <w:sz w:val="28"/>
          <w:szCs w:val="28"/>
        </w:rPr>
        <w:t>Max Turone</w:t>
      </w:r>
      <w:r>
        <w:rPr>
          <w:sz w:val="28"/>
          <w:szCs w:val="28"/>
        </w:rPr>
        <w:t xml:space="preserve"> al basso e </w:t>
      </w:r>
      <w:r w:rsidRPr="00DF4CF8">
        <w:rPr>
          <w:b/>
          <w:bCs/>
          <w:sz w:val="28"/>
          <w:szCs w:val="28"/>
        </w:rPr>
        <w:t xml:space="preserve">Red </w:t>
      </w:r>
      <w:r>
        <w:rPr>
          <w:sz w:val="28"/>
          <w:szCs w:val="28"/>
        </w:rPr>
        <w:t xml:space="preserve">alla Batteria. </w:t>
      </w:r>
    </w:p>
    <w:p w14:paraId="04F93200" w14:textId="60A4FC80" w:rsidR="009A4948" w:rsidRDefault="009A4948" w:rsidP="009A4948">
      <w:pPr>
        <w:jc w:val="both"/>
        <w:rPr>
          <w:sz w:val="28"/>
          <w:szCs w:val="28"/>
        </w:rPr>
      </w:pPr>
      <w:r>
        <w:rPr>
          <w:sz w:val="28"/>
          <w:szCs w:val="28"/>
        </w:rPr>
        <w:t>Dopo</w:t>
      </w:r>
      <w:r w:rsidR="00EB5EC6">
        <w:rPr>
          <w:sz w:val="28"/>
          <w:szCs w:val="28"/>
        </w:rPr>
        <w:t xml:space="preserve"> l’ultima esperienza a </w:t>
      </w:r>
      <w:r w:rsidR="00EB5EC6" w:rsidRPr="00EB5EC6">
        <w:rPr>
          <w:b/>
          <w:bCs/>
          <w:sz w:val="28"/>
          <w:szCs w:val="28"/>
        </w:rPr>
        <w:t>New York</w:t>
      </w:r>
      <w:r w:rsidR="00EB5EC6">
        <w:rPr>
          <w:sz w:val="28"/>
          <w:szCs w:val="28"/>
        </w:rPr>
        <w:t xml:space="preserve"> poco prima del lockdown dove </w:t>
      </w:r>
      <w:r w:rsidR="00EB5EC6" w:rsidRPr="00EB5EC6">
        <w:rPr>
          <w:b/>
          <w:bCs/>
          <w:sz w:val="28"/>
          <w:szCs w:val="28"/>
        </w:rPr>
        <w:t>Francesco Cavestri</w:t>
      </w:r>
      <w:r w:rsidR="00EB5EC6">
        <w:rPr>
          <w:sz w:val="28"/>
          <w:szCs w:val="28"/>
        </w:rPr>
        <w:t xml:space="preserve"> si è esibito in alcuni locali jazz di rilevanza internazionale come il </w:t>
      </w:r>
      <w:r w:rsidR="00EB5EC6" w:rsidRPr="00215D7B">
        <w:rPr>
          <w:b/>
          <w:bCs/>
          <w:sz w:val="28"/>
          <w:szCs w:val="28"/>
        </w:rPr>
        <w:t xml:space="preserve">Red Rooster </w:t>
      </w:r>
      <w:r w:rsidR="00EB5EC6" w:rsidRPr="00215D7B">
        <w:rPr>
          <w:b/>
          <w:bCs/>
          <w:sz w:val="28"/>
          <w:szCs w:val="28"/>
        </w:rPr>
        <w:lastRenderedPageBreak/>
        <w:t>di Harlem, il Fat Cat, lo Smalls e lo Zinc</w:t>
      </w:r>
      <w:r w:rsidR="00EB5EC6">
        <w:rPr>
          <w:sz w:val="28"/>
          <w:szCs w:val="28"/>
        </w:rPr>
        <w:t xml:space="preserve">, fa il suo ritorno al </w:t>
      </w:r>
      <w:r w:rsidR="00EB5EC6" w:rsidRPr="00EB5EC6">
        <w:rPr>
          <w:b/>
          <w:bCs/>
          <w:sz w:val="28"/>
          <w:szCs w:val="28"/>
        </w:rPr>
        <w:t>Bravo Caffè</w:t>
      </w:r>
      <w:r w:rsidR="00EB5EC6">
        <w:rPr>
          <w:sz w:val="28"/>
          <w:szCs w:val="28"/>
        </w:rPr>
        <w:t xml:space="preserve"> </w:t>
      </w:r>
      <w:r w:rsidR="00DF4CF8">
        <w:rPr>
          <w:sz w:val="28"/>
          <w:szCs w:val="28"/>
        </w:rPr>
        <w:t xml:space="preserve">per la terza volta con un </w:t>
      </w:r>
      <w:r w:rsidR="00DF4CF8" w:rsidRPr="00DF4CF8">
        <w:rPr>
          <w:b/>
          <w:bCs/>
          <w:sz w:val="28"/>
          <w:szCs w:val="28"/>
        </w:rPr>
        <w:t>repertorio ormai consolidato e del tutto nuovo</w:t>
      </w:r>
      <w:r w:rsidR="00DF4CF8">
        <w:rPr>
          <w:sz w:val="28"/>
          <w:szCs w:val="28"/>
        </w:rPr>
        <w:t xml:space="preserve">. </w:t>
      </w:r>
    </w:p>
    <w:p w14:paraId="7FA4D8F2" w14:textId="1E40DEB0" w:rsidR="00DF4CF8" w:rsidRDefault="00DF4CF8" w:rsidP="009A4948">
      <w:pPr>
        <w:jc w:val="both"/>
        <w:rPr>
          <w:sz w:val="28"/>
          <w:szCs w:val="28"/>
        </w:rPr>
      </w:pPr>
      <w:r>
        <w:rPr>
          <w:sz w:val="28"/>
          <w:szCs w:val="28"/>
        </w:rPr>
        <w:t xml:space="preserve">Con i suoi compagni di avventura, Max Turone e Red, Francesco Cavestri riparte con il suo progetto musicale, coinvolgente e appassionante: un trio ormai affiatato e consolidato che condivide la passione non solo per il jazz, ma che </w:t>
      </w:r>
      <w:r w:rsidRPr="00215D7B">
        <w:rPr>
          <w:b/>
          <w:bCs/>
          <w:sz w:val="28"/>
          <w:szCs w:val="28"/>
        </w:rPr>
        <w:t>ama viaggiare senza confini all’interno dell’infinito mondo della musica</w:t>
      </w:r>
      <w:r>
        <w:rPr>
          <w:sz w:val="28"/>
          <w:szCs w:val="28"/>
        </w:rPr>
        <w:t xml:space="preserve">. </w:t>
      </w:r>
    </w:p>
    <w:p w14:paraId="0E175E39" w14:textId="77777777" w:rsidR="00DF4CF8" w:rsidRPr="00DF4CF8" w:rsidRDefault="00DF4CF8" w:rsidP="00DF4CF8">
      <w:pPr>
        <w:jc w:val="both"/>
        <w:rPr>
          <w:b/>
          <w:bCs/>
          <w:sz w:val="28"/>
          <w:szCs w:val="28"/>
          <w:u w:val="single"/>
        </w:rPr>
      </w:pPr>
    </w:p>
    <w:p w14:paraId="73C65A4E" w14:textId="7E165298" w:rsidR="00DF4CF8" w:rsidRPr="00DF4CF8" w:rsidRDefault="00DF4CF8" w:rsidP="00DF4CF8">
      <w:pPr>
        <w:jc w:val="both"/>
        <w:rPr>
          <w:b/>
          <w:bCs/>
          <w:sz w:val="28"/>
          <w:szCs w:val="28"/>
          <w:u w:val="single"/>
        </w:rPr>
      </w:pPr>
      <w:r w:rsidRPr="00DF4CF8">
        <w:rPr>
          <w:b/>
          <w:bCs/>
          <w:sz w:val="28"/>
          <w:szCs w:val="28"/>
          <w:u w:val="single"/>
        </w:rPr>
        <w:t>BRAVO CAFFÈ</w:t>
      </w:r>
    </w:p>
    <w:p w14:paraId="172C3F21" w14:textId="7975DCE7" w:rsidR="00DF4CF8" w:rsidRDefault="00DF4CF8" w:rsidP="00DF4CF8">
      <w:pPr>
        <w:jc w:val="both"/>
        <w:rPr>
          <w:sz w:val="28"/>
          <w:szCs w:val="28"/>
        </w:rPr>
      </w:pPr>
      <w:r w:rsidRPr="00DF4CF8">
        <w:rPr>
          <w:sz w:val="28"/>
          <w:szCs w:val="28"/>
        </w:rPr>
        <w:t>Il Bravo Caffè è un live club e ristorante situato nel pieno centro di Bologna, uno dei pochi luoghi quasi interamente dedicati all’intrattenimento concertistico rimasti in Emilia-Romagna e in Italia. È una vera e propria tappa obbligatoria per tutti gli amanti della musica dal vivo che passano in città. Nel corso del tempo sono passati artisti quali Suzanne Vegan, Terence Trent D’Arby, Ron Matt Bianco, Vinicio Capossela, James Taylor Quartet Sergio Caputo, Fabio Concato, Sarah Jene Morris, Lee Konitz, Raphael Gualazzi, Ron Ayers, Max Gazzè e molti altri nomi del panorama musicale italiano e internazionale.</w:t>
      </w:r>
    </w:p>
    <w:p w14:paraId="39A879C9" w14:textId="77777777" w:rsidR="00215D7B" w:rsidRPr="00DF4CF8" w:rsidRDefault="00215D7B" w:rsidP="00DF4CF8">
      <w:pPr>
        <w:jc w:val="both"/>
        <w:rPr>
          <w:sz w:val="28"/>
          <w:szCs w:val="28"/>
        </w:rPr>
      </w:pPr>
    </w:p>
    <w:p w14:paraId="2C3DE22B" w14:textId="5D1A64DC" w:rsidR="00DF4CF8" w:rsidRPr="00DF4CF8" w:rsidRDefault="00DF4CF8" w:rsidP="00DF4CF8">
      <w:pPr>
        <w:jc w:val="both"/>
        <w:rPr>
          <w:b/>
          <w:bCs/>
          <w:sz w:val="28"/>
          <w:szCs w:val="28"/>
          <w:u w:val="single"/>
        </w:rPr>
      </w:pPr>
      <w:r w:rsidRPr="00DF4CF8">
        <w:rPr>
          <w:b/>
          <w:bCs/>
          <w:sz w:val="28"/>
          <w:szCs w:val="28"/>
          <w:u w:val="single"/>
        </w:rPr>
        <w:t>INFORMAZIONI UTILI:</w:t>
      </w:r>
    </w:p>
    <w:p w14:paraId="69BD1913" w14:textId="6F29A8CE" w:rsidR="00DF4CF8" w:rsidRPr="00DF4CF8" w:rsidRDefault="00DF4CF8" w:rsidP="00DF4CF8">
      <w:pPr>
        <w:jc w:val="both"/>
        <w:rPr>
          <w:sz w:val="28"/>
          <w:szCs w:val="28"/>
        </w:rPr>
      </w:pPr>
      <w:r w:rsidRPr="00DF4CF8">
        <w:rPr>
          <w:sz w:val="28"/>
          <w:szCs w:val="28"/>
        </w:rPr>
        <w:t>DOVE: Bravo Caffè, Via Mascarella 1, Bologna</w:t>
      </w:r>
    </w:p>
    <w:p w14:paraId="1677DE26" w14:textId="0F069D78" w:rsidR="00DF4CF8" w:rsidRDefault="00DF4CF8" w:rsidP="00DF4CF8">
      <w:pPr>
        <w:jc w:val="both"/>
        <w:rPr>
          <w:sz w:val="28"/>
          <w:szCs w:val="28"/>
        </w:rPr>
      </w:pPr>
      <w:r w:rsidRPr="00DF4CF8">
        <w:rPr>
          <w:sz w:val="28"/>
          <w:szCs w:val="28"/>
        </w:rPr>
        <w:t xml:space="preserve">QUANDO: Giovedì </w:t>
      </w:r>
      <w:r>
        <w:rPr>
          <w:sz w:val="28"/>
          <w:szCs w:val="28"/>
        </w:rPr>
        <w:t>11 giugno 2020, ore 21.00</w:t>
      </w:r>
    </w:p>
    <w:p w14:paraId="0BD3C6C2" w14:textId="231E4D61" w:rsidR="00BB5BE2" w:rsidRPr="00DF4CF8" w:rsidRDefault="00394DD3" w:rsidP="00DF4CF8">
      <w:pPr>
        <w:jc w:val="both"/>
        <w:rPr>
          <w:sz w:val="28"/>
          <w:szCs w:val="28"/>
        </w:rPr>
      </w:pPr>
      <w:hyperlink r:id="rId8" w:history="1">
        <w:r w:rsidR="00BB5BE2" w:rsidRPr="00BB5BE2">
          <w:rPr>
            <w:rStyle w:val="Collegamentoipertestuale"/>
            <w:sz w:val="28"/>
            <w:szCs w:val="28"/>
          </w:rPr>
          <w:t>Segui l’evento su Facebook</w:t>
        </w:r>
      </w:hyperlink>
    </w:p>
    <w:p w14:paraId="474E2DA1" w14:textId="6BC1F2E6" w:rsidR="009A4948" w:rsidRPr="00EB5EC6" w:rsidRDefault="00DF4CF8" w:rsidP="00EB5EC6">
      <w:pPr>
        <w:jc w:val="both"/>
        <w:rPr>
          <w:sz w:val="28"/>
          <w:szCs w:val="28"/>
        </w:rPr>
      </w:pPr>
      <w:r w:rsidRPr="00DF4CF8">
        <w:rPr>
          <w:sz w:val="28"/>
          <w:szCs w:val="28"/>
        </w:rPr>
        <w:t>Per partecipare alla serata info e prenotazioni: 051 266112</w:t>
      </w:r>
    </w:p>
    <w:p w14:paraId="07AE1EA8" w14:textId="77777777" w:rsidR="00215D7B" w:rsidRDefault="00215D7B" w:rsidP="00215D7B">
      <w:pPr>
        <w:rPr>
          <w:b/>
          <w:bCs/>
          <w:sz w:val="24"/>
          <w:szCs w:val="24"/>
        </w:rPr>
      </w:pPr>
    </w:p>
    <w:p w14:paraId="42013086" w14:textId="77777777" w:rsidR="00215D7B" w:rsidRPr="00CB2614" w:rsidRDefault="00215D7B" w:rsidP="00215D7B">
      <w:pPr>
        <w:rPr>
          <w:b/>
          <w:bCs/>
          <w:sz w:val="24"/>
          <w:szCs w:val="24"/>
        </w:rPr>
      </w:pPr>
      <w:r w:rsidRPr="00CB2614">
        <w:rPr>
          <w:b/>
          <w:bCs/>
          <w:sz w:val="24"/>
          <w:szCs w:val="24"/>
        </w:rPr>
        <w:t>UFFICIO STAMPA CULTURALIA DI NORMA WALTMANN</w:t>
      </w:r>
    </w:p>
    <w:p w14:paraId="42AF58E6" w14:textId="77777777" w:rsidR="00215D7B" w:rsidRPr="00FA14DB" w:rsidRDefault="00215D7B" w:rsidP="00215D7B">
      <w:pPr>
        <w:jc w:val="both"/>
        <w:rPr>
          <w:sz w:val="24"/>
          <w:szCs w:val="24"/>
        </w:rPr>
      </w:pPr>
      <w:r w:rsidRPr="002B0594">
        <w:rPr>
          <w:rFonts w:ascii="Verdana" w:hAnsi="Verdana"/>
          <w:noProof/>
          <w:lang w:eastAsia="it-IT"/>
        </w:rPr>
        <w:drawing>
          <wp:inline distT="0" distB="0" distL="0" distR="0" wp14:anchorId="30BBF29A" wp14:editId="3556CEDE">
            <wp:extent cx="901700" cy="647700"/>
            <wp:effectExtent l="2540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38" t="-81" r="-38" b="-81"/>
                    <a:stretch>
                      <a:fillRect/>
                    </a:stretch>
                  </pic:blipFill>
                  <pic:spPr bwMode="auto">
                    <a:xfrm>
                      <a:off x="0" y="0"/>
                      <a:ext cx="901700" cy="647700"/>
                    </a:xfrm>
                    <a:prstGeom prst="rect">
                      <a:avLst/>
                    </a:prstGeom>
                    <a:solidFill>
                      <a:srgbClr val="FFFFFF"/>
                    </a:solidFill>
                    <a:ln w="9525">
                      <a:noFill/>
                      <a:miter lim="800000"/>
                      <a:headEnd/>
                      <a:tailEnd/>
                    </a:ln>
                  </pic:spPr>
                </pic:pic>
              </a:graphicData>
            </a:graphic>
          </wp:inline>
        </w:drawing>
      </w:r>
    </w:p>
    <w:p w14:paraId="43214E17" w14:textId="0FE6B968" w:rsidR="00215D7B" w:rsidRDefault="00215D7B" w:rsidP="00215D7B">
      <w:pPr>
        <w:spacing w:line="240" w:lineRule="auto"/>
        <w:jc w:val="both"/>
        <w:rPr>
          <w:sz w:val="24"/>
          <w:szCs w:val="24"/>
          <w:lang w:val="en-US"/>
        </w:rPr>
      </w:pPr>
      <w:r w:rsidRPr="00215D7B">
        <w:rPr>
          <w:sz w:val="24"/>
          <w:szCs w:val="24"/>
          <w:lang w:val="en-US"/>
        </w:rPr>
        <w:t>Tel: 051 6569105 – mob: 392 2527126</w:t>
      </w:r>
      <w:r>
        <w:rPr>
          <w:sz w:val="24"/>
          <w:szCs w:val="24"/>
          <w:lang w:val="en-US"/>
        </w:rPr>
        <w:t xml:space="preserve"> </w:t>
      </w:r>
    </w:p>
    <w:p w14:paraId="51B57CFD" w14:textId="3D1E4D53" w:rsidR="00215D7B" w:rsidRPr="00215D7B" w:rsidRDefault="00215D7B" w:rsidP="00215D7B">
      <w:pPr>
        <w:spacing w:line="240" w:lineRule="auto"/>
        <w:jc w:val="both"/>
        <w:rPr>
          <w:sz w:val="24"/>
          <w:szCs w:val="24"/>
          <w:lang w:val="en-US"/>
        </w:rPr>
      </w:pPr>
      <w:r>
        <w:rPr>
          <w:sz w:val="24"/>
          <w:szCs w:val="24"/>
          <w:lang w:val="en-US"/>
        </w:rPr>
        <w:t xml:space="preserve">Mail: </w:t>
      </w:r>
      <w:hyperlink r:id="rId10" w:history="1">
        <w:r w:rsidRPr="00F0452C">
          <w:rPr>
            <w:rStyle w:val="Collegamentoipertestuale"/>
            <w:sz w:val="24"/>
            <w:szCs w:val="24"/>
            <w:lang w:val="en-US"/>
          </w:rPr>
          <w:t>info@culturaliart.com</w:t>
        </w:r>
      </w:hyperlink>
      <w:r w:rsidRPr="00215D7B">
        <w:rPr>
          <w:sz w:val="24"/>
          <w:szCs w:val="24"/>
          <w:lang w:val="en-US"/>
        </w:rPr>
        <w:t xml:space="preserve"> </w:t>
      </w:r>
      <w:r>
        <w:rPr>
          <w:sz w:val="24"/>
          <w:szCs w:val="24"/>
          <w:lang w:val="en-US"/>
        </w:rPr>
        <w:t xml:space="preserve">– web: </w:t>
      </w:r>
      <w:hyperlink r:id="rId11" w:history="1">
        <w:r w:rsidRPr="00F0452C">
          <w:rPr>
            <w:rStyle w:val="Collegamentoipertestuale"/>
            <w:sz w:val="24"/>
            <w:szCs w:val="24"/>
            <w:lang w:val="en-US"/>
          </w:rPr>
          <w:t>www.culturaliart.com</w:t>
        </w:r>
      </w:hyperlink>
      <w:r w:rsidRPr="00215D7B">
        <w:rPr>
          <w:sz w:val="24"/>
          <w:szCs w:val="24"/>
          <w:lang w:val="en-US"/>
        </w:rPr>
        <w:t xml:space="preserve"> </w:t>
      </w:r>
    </w:p>
    <w:p w14:paraId="30936806" w14:textId="65691A7D" w:rsidR="00215D7B" w:rsidRDefault="00215D7B" w:rsidP="00215D7B">
      <w:pPr>
        <w:spacing w:line="240" w:lineRule="auto"/>
        <w:jc w:val="both"/>
        <w:rPr>
          <w:sz w:val="24"/>
          <w:szCs w:val="24"/>
        </w:rPr>
      </w:pPr>
      <w:r w:rsidRPr="00FA14DB">
        <w:rPr>
          <w:sz w:val="24"/>
          <w:szCs w:val="24"/>
        </w:rPr>
        <w:t xml:space="preserve">Facebook: </w:t>
      </w:r>
      <w:hyperlink r:id="rId12" w:history="1">
        <w:r w:rsidRPr="00CB2614">
          <w:rPr>
            <w:rStyle w:val="Collegamentoipertestuale"/>
            <w:sz w:val="24"/>
            <w:szCs w:val="24"/>
          </w:rPr>
          <w:t>Culturalia</w:t>
        </w:r>
      </w:hyperlink>
      <w:r w:rsidRPr="00FA14DB">
        <w:rPr>
          <w:sz w:val="24"/>
          <w:szCs w:val="24"/>
        </w:rPr>
        <w:t xml:space="preserve"> </w:t>
      </w:r>
      <w:r>
        <w:rPr>
          <w:sz w:val="24"/>
          <w:szCs w:val="24"/>
        </w:rPr>
        <w:t xml:space="preserve">- </w:t>
      </w:r>
      <w:r w:rsidRPr="00FA14DB">
        <w:rPr>
          <w:sz w:val="24"/>
          <w:szCs w:val="24"/>
        </w:rPr>
        <w:t xml:space="preserve">Instagram: </w:t>
      </w:r>
      <w:hyperlink r:id="rId13" w:history="1">
        <w:r w:rsidRPr="00CB2614">
          <w:rPr>
            <w:rStyle w:val="Collegamentoipertestuale"/>
            <w:sz w:val="24"/>
            <w:szCs w:val="24"/>
          </w:rPr>
          <w:t>Culturalia_comunicare_arte</w:t>
        </w:r>
      </w:hyperlink>
    </w:p>
    <w:p w14:paraId="68F2CD23" w14:textId="216384A1" w:rsidR="009A4948" w:rsidRPr="00215D7B" w:rsidRDefault="00215D7B" w:rsidP="00215D7B">
      <w:pPr>
        <w:spacing w:line="240" w:lineRule="auto"/>
        <w:jc w:val="both"/>
        <w:rPr>
          <w:sz w:val="24"/>
          <w:szCs w:val="24"/>
        </w:rPr>
      </w:pPr>
      <w:r>
        <w:rPr>
          <w:sz w:val="24"/>
          <w:szCs w:val="24"/>
        </w:rPr>
        <w:t xml:space="preserve">Linkedin: </w:t>
      </w:r>
      <w:hyperlink r:id="rId14" w:history="1">
        <w:r w:rsidRPr="00CB2614">
          <w:rPr>
            <w:rStyle w:val="Collegamentoipertestuale"/>
            <w:sz w:val="24"/>
            <w:szCs w:val="24"/>
          </w:rPr>
          <w:t>Culturalia di Norma Waltmann</w:t>
        </w:r>
      </w:hyperlink>
      <w:r>
        <w:rPr>
          <w:sz w:val="24"/>
          <w:szCs w:val="24"/>
        </w:rPr>
        <w:t xml:space="preserve"> - Youtube: </w:t>
      </w:r>
      <w:hyperlink r:id="rId15" w:history="1">
        <w:r w:rsidRPr="00CB2614">
          <w:rPr>
            <w:rStyle w:val="Collegamentoipertestuale"/>
            <w:sz w:val="24"/>
            <w:szCs w:val="24"/>
          </w:rPr>
          <w:t>Culturalia</w:t>
        </w:r>
      </w:hyperlink>
    </w:p>
    <w:sectPr w:rsidR="009A4948" w:rsidRPr="00215D7B">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6A839" w14:textId="77777777" w:rsidR="00394DD3" w:rsidRDefault="00394DD3" w:rsidP="00215D7B">
      <w:pPr>
        <w:spacing w:after="0" w:line="240" w:lineRule="auto"/>
      </w:pPr>
      <w:r>
        <w:separator/>
      </w:r>
    </w:p>
  </w:endnote>
  <w:endnote w:type="continuationSeparator" w:id="0">
    <w:p w14:paraId="6199C76D" w14:textId="77777777" w:rsidR="00394DD3" w:rsidRDefault="00394DD3" w:rsidP="0021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BD066" w14:textId="331ACD24" w:rsidR="00215D7B" w:rsidRPr="00215D7B" w:rsidRDefault="00215D7B" w:rsidP="00215D7B">
    <w:pPr>
      <w:spacing w:line="240" w:lineRule="auto"/>
      <w:rPr>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1F1F2" w14:textId="77777777" w:rsidR="00394DD3" w:rsidRDefault="00394DD3" w:rsidP="00215D7B">
      <w:pPr>
        <w:spacing w:after="0" w:line="240" w:lineRule="auto"/>
      </w:pPr>
      <w:r>
        <w:separator/>
      </w:r>
    </w:p>
  </w:footnote>
  <w:footnote w:type="continuationSeparator" w:id="0">
    <w:p w14:paraId="6424206E" w14:textId="77777777" w:rsidR="00394DD3" w:rsidRDefault="00394DD3" w:rsidP="00215D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48"/>
    <w:rsid w:val="00215D7B"/>
    <w:rsid w:val="0035108C"/>
    <w:rsid w:val="00372920"/>
    <w:rsid w:val="00394DD3"/>
    <w:rsid w:val="004709FB"/>
    <w:rsid w:val="005359C8"/>
    <w:rsid w:val="009A4948"/>
    <w:rsid w:val="00BB5BE2"/>
    <w:rsid w:val="00C83614"/>
    <w:rsid w:val="00DF4CF8"/>
    <w:rsid w:val="00EB5E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46E02"/>
  <w15:chartTrackingRefBased/>
  <w15:docId w15:val="{A085278C-744B-47BF-A114-CE828BDD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5D7B"/>
    <w:rPr>
      <w:color w:val="0563C1" w:themeColor="hyperlink"/>
      <w:u w:val="single"/>
    </w:rPr>
  </w:style>
  <w:style w:type="paragraph" w:styleId="Intestazione">
    <w:name w:val="header"/>
    <w:basedOn w:val="Normale"/>
    <w:link w:val="IntestazioneCarattere"/>
    <w:uiPriority w:val="99"/>
    <w:unhideWhenUsed/>
    <w:rsid w:val="00215D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5D7B"/>
  </w:style>
  <w:style w:type="paragraph" w:styleId="Pidipagina">
    <w:name w:val="footer"/>
    <w:basedOn w:val="Normale"/>
    <w:link w:val="PidipaginaCarattere"/>
    <w:uiPriority w:val="99"/>
    <w:unhideWhenUsed/>
    <w:rsid w:val="00215D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15D7B"/>
  </w:style>
  <w:style w:type="character" w:styleId="Menzionenonrisolta">
    <w:name w:val="Unresolved Mention"/>
    <w:basedOn w:val="Carpredefinitoparagrafo"/>
    <w:uiPriority w:val="99"/>
    <w:semiHidden/>
    <w:unhideWhenUsed/>
    <w:rsid w:val="00215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693025628202551/" TargetMode="External"/><Relationship Id="rId13" Type="http://schemas.openxmlformats.org/officeDocument/2006/relationships/hyperlink" Target="https://www.instagram.com/culturalia_comunicare_art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facebook.com/Culturali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ulturaliart.com" TargetMode="External"/><Relationship Id="rId5" Type="http://schemas.openxmlformats.org/officeDocument/2006/relationships/endnotes" Target="endnotes.xml"/><Relationship Id="rId15" Type="http://schemas.openxmlformats.org/officeDocument/2006/relationships/hyperlink" Target="https://www.youtube.com/channel/UCdZuj5-r-Q_Q8QZujiw0_-A" TargetMode="External"/><Relationship Id="rId10" Type="http://schemas.openxmlformats.org/officeDocument/2006/relationships/hyperlink" Target="mailto:info@culturaliart.com"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linkedin.com/company/culturalia-di-norma-waltman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384</Words>
  <Characters>2193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 Pastore</dc:creator>
  <cp:keywords/>
  <dc:description/>
  <cp:lastModifiedBy>Piera Pastore</cp:lastModifiedBy>
  <cp:revision>5</cp:revision>
  <dcterms:created xsi:type="dcterms:W3CDTF">2020-06-04T09:24:00Z</dcterms:created>
  <dcterms:modified xsi:type="dcterms:W3CDTF">2020-06-05T10:45:00Z</dcterms:modified>
</cp:coreProperties>
</file>